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58" w:rsidRDefault="00F81658" w:rsidP="00F81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A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Психологическая памятка для учителя в работе с одаренными детьми.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>. У одаренного ученика, как правило, очень высокая самооценка. Но в то же время именно у таких детей самооценка бывает крайне противоречивой — постоянные переходы от сознания своих особенностей, возможностей до полного самоотрицания. Но одаренному ребенку нужна устойчиво высокая самооценка, именно в ней такой ребенок и черпает силу для своего каждодневного напряженного труда. Педагог, работающий с этими детьми, должен преодолеть сложившееся бытовое представление о вреде "зазнайства" и не только разрушать такую самооценку, но, наоборот, в минуты его отчаяния внушать, что он обладает незаурядными возможностями. Важно твердо верить, что этому ребенку дано понять и совершить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акое, что другим недостижимо.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 xml:space="preserve">. Уважайте и обсуждайте любую даже, на первый взгляд, бредовую идею, предложенную учеником. По выражению Нильса Бора, именно "сумасшедшие" идеи сделали современную физику. 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>. Не ожидайте и особой благодарности от одаренного ученика за то, что вы затратили на него гораздо больше времени и труда, чем на других; скорее всего, он посчитает это за норму и даже может не заметить этого, хотя, сразу оговорюсь, одаренные дети - благодарные ученики.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C6479" w:rsidRDefault="00F81658" w:rsidP="00F81658">
      <w:r>
        <w:rPr>
          <w:rFonts w:ascii="Times New Roman" w:eastAsia="Times New Roman" w:hAnsi="Times New Roman"/>
          <w:sz w:val="28"/>
          <w:szCs w:val="28"/>
          <w:lang w:eastAsia="ru-RU"/>
        </w:rPr>
        <w:t>4. О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t>даренному ученику необходима серьезная умственная нагрузка: если обучение будет легким, пустым, ученик, как ни странно, быстро устанет. А вот от трудной деятельности, тем более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ежащей в сфере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интересов, ребенок никогда не устает. Его мозг должен быть постоянно в работе. Самостоятельность мышления, вопросы к учителю, а потом и самому себе - обязательные составные части успешных уроков. Одаренные ученики – трудоголики, особенно когда они увлечены какой-либо идеей. Они способны с головой уходить в интересующую их сферу и полностью игнорировать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все, что к ней не относится.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t>. Психологи отмечают, что при своих необычайно высоких способностях одаренные дети часто с трудом приобретают школьные умения и навыки. Так называемая школьная или академическая одаренность, ничего общего не имеет с интеллектуальной и тем более творческой одаренностью. По-настоящему одаренные дети редко обладают школьной одаренностью, поэтому среди них почти никогда не бывает отличников и медалистов. Школьные отметки для них не самоцель, и воздействовать на них плохими отметками и можно разве только в начальных 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ссах. Их можно обидеть,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t xml:space="preserve"> но 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подтолкнуть к действию оценками почти невозможно. А вот сложная, пусть даже неразрешимая задача вполне может их "завести". Учитель может 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оваться этой их особенностью.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6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t>. Все одаренные дети обладают невероятной способностью "поглощать" знания, обожают словари, энциклопедии, справочники, первоисточники. И учителю следует быть не столько преподавателем своего предмета, сколько вводить таких детей в науку. Основной упор в работе с такими детьми следует делать на самообучении. Способность одаренного ребенка к самостоятельному обучению необычно высока. Учитель должен знать: непрерывное самообучение должно стать его собственной устойчивой характеристической чертой.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t>. От учителя одаренных детей больше всего требуются качества личностные, душевные, а вовсе не только и не столько интеллектуальный или даже методический "багаж". Учитель, решившийся на такую самоотверженную работу, достоин уважения и поддержки. По словам В.Эфроимсона, такая работа возможна только "в коллективе, слитом в единое целое напряженным творческим порывом, группой исключительно даровитых людей, с умами взволнованными и напряженными, объединенными общей целью и беззаветным руководителем".</w:t>
      </w:r>
      <w:r w:rsidRPr="00512C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6C6479" w:rsidSect="006C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658"/>
    <w:rsid w:val="002F53A9"/>
    <w:rsid w:val="003777B3"/>
    <w:rsid w:val="00457A03"/>
    <w:rsid w:val="004740F9"/>
    <w:rsid w:val="004933A2"/>
    <w:rsid w:val="005A131A"/>
    <w:rsid w:val="006C6479"/>
    <w:rsid w:val="006F7143"/>
    <w:rsid w:val="00760987"/>
    <w:rsid w:val="007615DA"/>
    <w:rsid w:val="007667DF"/>
    <w:rsid w:val="00795F46"/>
    <w:rsid w:val="009C7F91"/>
    <w:rsid w:val="00EC28CA"/>
    <w:rsid w:val="00F8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2013-11-26T08:40:00Z</dcterms:created>
  <dcterms:modified xsi:type="dcterms:W3CDTF">2013-11-26T08:40:00Z</dcterms:modified>
</cp:coreProperties>
</file>